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陕西铁路工程职业技术学院顶岗实习任务书及指导书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（适用于工程造价专业）</w:t>
      </w:r>
    </w:p>
    <w:p>
      <w:pPr>
        <w:spacing w:line="360" w:lineRule="auto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 xml:space="preserve">一、顶岗实习目的 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顶岗实习要求学生以单位员工的身份参加单位的日常生产活 动，在工作实践中培养学生的专业知识技能的应用能力和工作能 力。通过实习达到以下目的: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贯彻理论联系的原则，在真实生产环境中，通过生产劳动，加深对理论知识的理解，并积极运用所学的理论知识解决生产中的实际问题，提高实际工作能力，培养良好的职业道德素养，逐步建立正确的职业道德观;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2.接触认识社会，提高社会交往能力，学习工人师傅和工程技术人员的优秀品质和敬业精神，培养学生的专业素质，明确自己的社会责任;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3.结合专业情况学习道路、桥梁、隧道、房建等结构物的安全专项方案及应急预案，进一步完善自己的知识结构，提高综合能力;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4.了解企业的运作模式，企业的组织结构和企业文化;生产管理、技术管理、质量管理、设备管理等基本情况;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5.熟悉单位施工组织、施工设备、施工工艺的全过程，进一 步掌握工程施工全过程的特点及注意事项。</w:t>
      </w:r>
    </w:p>
    <w:p>
      <w:pPr>
        <w:spacing w:line="360" w:lineRule="auto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 xml:space="preserve">二、顶岗实习要求 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1.严格遵守各项</w:t>
      </w:r>
      <w:bookmarkStart w:id="0" w:name="qihoosnap2"/>
      <w:bookmarkEnd w:id="0"/>
      <w:r>
        <w:rPr>
          <w:rFonts w:hint="eastAsia" w:ascii="仿宋_GB2312" w:hAnsi="宋体" w:eastAsia="仿宋_GB2312"/>
          <w:sz w:val="24"/>
        </w:rPr>
        <w:t>安全纪律，确保安全第一。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2.严格遵守实习单位的各项管理制度，文明、和谐实习，加强沟通。服从实习单位的安排与管理。 </w:t>
      </w:r>
    </w:p>
    <w:p>
      <w:pPr>
        <w:spacing w:line="360" w:lineRule="auto"/>
        <w:ind w:left="210" w:leftChars="100" w:firstLine="240" w:firstLineChars="1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3.要做到不怕吃苦，要谦虚、细致、深入、主动地实习，理论联系实际，做到深入观察，力求收到最满意的效果。</w:t>
      </w:r>
    </w:p>
    <w:p>
      <w:pPr>
        <w:spacing w:line="360" w:lineRule="auto"/>
        <w:ind w:left="210" w:leftChars="100" w:firstLine="240" w:firstLineChars="1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4.按照学院习讯云顶岗实习管理平台，及时进行实习申请、变更申请、请假申请及结束申请，每天按时实习签到。</w:t>
      </w:r>
    </w:p>
    <w:p>
      <w:pPr>
        <w:spacing w:line="360" w:lineRule="auto"/>
        <w:ind w:left="210" w:leftChars="100" w:firstLine="240" w:firstLineChars="1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5.按照学院的要求，定时与校内指导教师联系，在习讯云顶岗实习管理平台按时提交实习周报、月报，图文并茂。周报中对本周的工作进行总结，发现工作中的问题、解决方法及提出下周的工作计划。月报中对本月的工作进行总结，本月实习收获体会及提出下月实习工作计划。</w:t>
      </w:r>
    </w:p>
    <w:p>
      <w:pPr>
        <w:spacing w:line="360" w:lineRule="auto"/>
        <w:ind w:left="210" w:leftChars="100" w:firstLine="240" w:firstLineChars="1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6.未经允许不得擅自更改实习单位，如果因外部因素导致无法在该单位继续进行实习时，必须与指导教师联系，经学校相关部门同意后才能更换实习单位。 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7.认真做好实习报告，收集与顶岗实习报告相关的第一手资料，完成实习报告的撰写任务。</w:t>
      </w:r>
    </w:p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三、上交顶岗实习资料内容</w:t>
      </w:r>
    </w:p>
    <w:p>
      <w:pPr>
        <w:spacing w:line="360" w:lineRule="auto"/>
        <w:ind w:firstLine="482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b/>
          <w:sz w:val="24"/>
        </w:rPr>
        <w:t>1、资料一：学生顶岗实习综合考评表</w:t>
      </w:r>
      <w:r>
        <w:rPr>
          <w:rFonts w:hint="eastAsia" w:ascii="仿宋_GB2312" w:hAnsi="宋体" w:eastAsia="仿宋_GB2312"/>
          <w:sz w:val="24"/>
        </w:rPr>
        <w:t>（附表一）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要求：本表格无需学生及现场指导教师填写，只需打印后与其他表格装订后同时寄回。由校内指导教师填写。</w:t>
      </w:r>
    </w:p>
    <w:p>
      <w:pPr>
        <w:spacing w:line="360" w:lineRule="auto"/>
        <w:ind w:firstLine="482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b/>
          <w:sz w:val="24"/>
        </w:rPr>
        <w:t>2、资料二：学生顶岗实习综合考评表</w:t>
      </w:r>
      <w:r>
        <w:rPr>
          <w:rFonts w:hint="eastAsia" w:ascii="仿宋_GB2312" w:hAnsi="宋体" w:eastAsia="仿宋_GB2312"/>
          <w:sz w:val="24"/>
        </w:rPr>
        <w:t>（附表二）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要求：单位对实习学生在岗位的表现作评价，盖单位公章红章，复印件不可。</w:t>
      </w:r>
    </w:p>
    <w:p>
      <w:pPr>
        <w:spacing w:line="360" w:lineRule="auto"/>
        <w:ind w:firstLine="482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b/>
          <w:sz w:val="24"/>
        </w:rPr>
        <w:t>3、资料三：学生外出实习总结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要求：（1）内容必须真实具体，与实习的工作相关，对所从事实习岗位的工作、收获、感想及存在的问题进行总结。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（2）A4纸打印，不少于3000字。</w:t>
      </w:r>
    </w:p>
    <w:p>
      <w:pPr>
        <w:ind w:firstLine="540" w:firstLineChars="224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4、资料四：周报、</w:t>
      </w:r>
      <w:r>
        <w:rPr>
          <w:rFonts w:ascii="仿宋_GB2312" w:hAnsi="宋体" w:eastAsia="仿宋_GB2312"/>
          <w:b/>
          <w:sz w:val="24"/>
        </w:rPr>
        <w:t>月报</w:t>
      </w:r>
    </w:p>
    <w:p>
      <w:pPr>
        <w:spacing w:line="360" w:lineRule="auto"/>
        <w:ind w:firstLine="482" w:firstLineChars="200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实习</w:t>
      </w:r>
      <w:r>
        <w:rPr>
          <w:rFonts w:ascii="仿宋_GB2312" w:hAnsi="宋体" w:eastAsia="仿宋_GB2312"/>
          <w:b/>
          <w:sz w:val="24"/>
        </w:rPr>
        <w:t>期间</w:t>
      </w:r>
      <w:r>
        <w:rPr>
          <w:rFonts w:hint="eastAsia" w:ascii="仿宋_GB2312" w:hAnsi="宋体" w:eastAsia="仿宋_GB2312"/>
          <w:b/>
          <w:sz w:val="24"/>
        </w:rPr>
        <w:t>每人</w:t>
      </w:r>
      <w:r>
        <w:rPr>
          <w:rFonts w:ascii="仿宋_GB2312" w:hAnsi="宋体" w:eastAsia="仿宋_GB2312"/>
          <w:b/>
          <w:sz w:val="24"/>
        </w:rPr>
        <w:t>按时间节点</w:t>
      </w:r>
      <w:r>
        <w:rPr>
          <w:rFonts w:hint="eastAsia" w:ascii="仿宋_GB2312" w:hAnsi="宋体" w:eastAsia="仿宋_GB2312"/>
          <w:b/>
          <w:sz w:val="24"/>
        </w:rPr>
        <w:t>于习训云</w:t>
      </w:r>
      <w:r>
        <w:rPr>
          <w:rFonts w:ascii="仿宋_GB2312" w:hAnsi="宋体" w:eastAsia="仿宋_GB2312"/>
          <w:b/>
          <w:sz w:val="24"/>
        </w:rPr>
        <w:t>平台交周报、月报。</w:t>
      </w:r>
      <w:r>
        <w:rPr>
          <w:rFonts w:hint="eastAsia" w:ascii="仿宋_GB2312" w:hAnsi="宋体" w:eastAsia="仿宋_GB2312"/>
          <w:b/>
          <w:sz w:val="24"/>
        </w:rPr>
        <w:t>实习</w:t>
      </w:r>
      <w:r>
        <w:rPr>
          <w:rFonts w:ascii="仿宋_GB2312" w:hAnsi="宋体" w:eastAsia="仿宋_GB2312"/>
          <w:b/>
          <w:sz w:val="24"/>
        </w:rPr>
        <w:t>结束后将周报、月报打印</w:t>
      </w:r>
      <w:r>
        <w:rPr>
          <w:rFonts w:hint="eastAsia" w:ascii="仿宋_GB2312" w:hAnsi="宋体" w:eastAsia="仿宋_GB2312"/>
          <w:b/>
          <w:sz w:val="24"/>
        </w:rPr>
        <w:t>上交</w:t>
      </w:r>
      <w:r>
        <w:rPr>
          <w:rFonts w:ascii="仿宋_GB2312" w:hAnsi="宋体" w:eastAsia="仿宋_GB2312"/>
          <w:b/>
          <w:sz w:val="24"/>
        </w:rPr>
        <w:t>。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要求：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（1）周报</w:t>
      </w:r>
      <w:r>
        <w:rPr>
          <w:rFonts w:ascii="仿宋_GB2312" w:hAnsi="宋体" w:eastAsia="仿宋_GB2312"/>
          <w:sz w:val="24"/>
        </w:rPr>
        <w:t>、月报打印（</w:t>
      </w:r>
      <w:r>
        <w:rPr>
          <w:rFonts w:hint="eastAsia" w:ascii="仿宋_GB2312" w:hAnsi="宋体" w:eastAsia="仿宋_GB2312"/>
          <w:sz w:val="24"/>
        </w:rPr>
        <w:t>若离校时间比较长，按照实际顶岗实习周数与月份数提交，周报每篇不少于150字；</w:t>
      </w:r>
      <w:r>
        <w:rPr>
          <w:rFonts w:ascii="仿宋_GB2312" w:hAnsi="宋体" w:eastAsia="仿宋_GB2312"/>
          <w:sz w:val="24"/>
        </w:rPr>
        <w:t>月报</w:t>
      </w:r>
      <w:r>
        <w:rPr>
          <w:rFonts w:hint="eastAsia" w:ascii="仿宋_GB2312" w:hAnsi="宋体" w:eastAsia="仿宋_GB2312"/>
          <w:sz w:val="24"/>
        </w:rPr>
        <w:t>每篇不少于500字；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（2）周报、月报内容真实具体，将本周、本月工作、收获体会、存在问题、改进措施进行总结，并制定下周或下月工作计划。</w:t>
      </w:r>
    </w:p>
    <w:p>
      <w:pPr>
        <w:ind w:right="691" w:rightChars="329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四、实习期间</w:t>
      </w:r>
      <w:r>
        <w:rPr>
          <w:rFonts w:ascii="仿宋_GB2312" w:eastAsia="仿宋_GB2312"/>
          <w:b/>
          <w:sz w:val="28"/>
          <w:szCs w:val="28"/>
        </w:rPr>
        <w:t>签到时间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1.实习</w:t>
      </w:r>
      <w:r>
        <w:rPr>
          <w:rFonts w:ascii="仿宋_GB2312" w:hAnsi="宋体" w:eastAsia="仿宋_GB2312"/>
          <w:sz w:val="24"/>
        </w:rPr>
        <w:t>期间</w:t>
      </w:r>
      <w:r>
        <w:rPr>
          <w:rFonts w:ascii="仿宋_GB2312" w:hAnsi="宋体" w:eastAsia="仿宋_GB2312"/>
          <w:b/>
          <w:sz w:val="24"/>
        </w:rPr>
        <w:t>每人</w:t>
      </w:r>
      <w:r>
        <w:rPr>
          <w:rFonts w:ascii="仿宋_GB2312" w:hAnsi="宋体" w:eastAsia="仿宋_GB2312"/>
          <w:sz w:val="24"/>
        </w:rPr>
        <w:t>在</w:t>
      </w:r>
      <w:r>
        <w:rPr>
          <w:rFonts w:ascii="仿宋_GB2312" w:hAnsi="宋体" w:eastAsia="仿宋_GB2312"/>
          <w:b/>
          <w:sz w:val="24"/>
        </w:rPr>
        <w:t>习</w:t>
      </w:r>
      <w:r>
        <w:rPr>
          <w:rFonts w:hint="eastAsia" w:ascii="仿宋_GB2312" w:hAnsi="宋体" w:eastAsia="仿宋_GB2312"/>
          <w:b/>
          <w:sz w:val="24"/>
        </w:rPr>
        <w:t>讯</w:t>
      </w:r>
      <w:r>
        <w:rPr>
          <w:rFonts w:ascii="仿宋_GB2312" w:hAnsi="宋体" w:eastAsia="仿宋_GB2312"/>
          <w:b/>
          <w:sz w:val="24"/>
        </w:rPr>
        <w:t>云签到</w:t>
      </w:r>
      <w:r>
        <w:rPr>
          <w:rFonts w:hint="eastAsia" w:ascii="仿宋_GB2312" w:hAnsi="宋体" w:eastAsia="仿宋_GB2312"/>
          <w:b/>
          <w:sz w:val="24"/>
        </w:rPr>
        <w:t>（每天12:00以前），注意系统自动按照签到天数统计分数，需要在实习地点每天签到</w:t>
      </w:r>
      <w:r>
        <w:rPr>
          <w:rFonts w:hint="eastAsia" w:ascii="仿宋_GB2312" w:hAnsi="宋体" w:eastAsia="仿宋_GB2312"/>
          <w:sz w:val="24"/>
        </w:rPr>
        <w:t>。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</w:t>
      </w:r>
      <w:r>
        <w:rPr>
          <w:rFonts w:ascii="仿宋_GB2312" w:hAnsi="宋体" w:eastAsia="仿宋_GB2312"/>
          <w:sz w:val="24"/>
        </w:rPr>
        <w:t>.</w:t>
      </w:r>
      <w:r>
        <w:rPr>
          <w:rFonts w:hint="eastAsia" w:ascii="仿宋_GB2312" w:hAnsi="宋体" w:eastAsia="仿宋_GB2312"/>
          <w:sz w:val="24"/>
        </w:rPr>
        <w:t>具体学生分配</w:t>
      </w:r>
      <w:r>
        <w:rPr>
          <w:rFonts w:ascii="仿宋_GB2312" w:hAnsi="宋体" w:eastAsia="仿宋_GB2312"/>
          <w:sz w:val="24"/>
        </w:rPr>
        <w:t>情况详见</w:t>
      </w:r>
      <w:r>
        <w:rPr>
          <w:rFonts w:hint="eastAsia" w:ascii="仿宋_GB2312" w:hAnsi="宋体" w:eastAsia="仿宋_GB2312"/>
          <w:sz w:val="24"/>
        </w:rPr>
        <w:t>附表三。</w:t>
      </w:r>
    </w:p>
    <w:p>
      <w:pPr>
        <w:ind w:right="691" w:rightChars="329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五、指导教师名单及联系方式</w:t>
      </w:r>
    </w:p>
    <w:tbl>
      <w:tblPr>
        <w:tblStyle w:val="5"/>
        <w:tblW w:w="87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636"/>
        <w:gridCol w:w="3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2" w:hRule="atLeast"/>
          <w:jc w:val="center"/>
        </w:trPr>
        <w:tc>
          <w:tcPr>
            <w:tcW w:w="1911" w:type="dxa"/>
            <w:vAlign w:val="center"/>
          </w:tcPr>
          <w:p>
            <w:pPr>
              <w:ind w:right="13" w:rightChars="6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指导教师</w:t>
            </w:r>
          </w:p>
        </w:tc>
        <w:tc>
          <w:tcPr>
            <w:tcW w:w="3636" w:type="dxa"/>
            <w:vAlign w:val="center"/>
          </w:tcPr>
          <w:p>
            <w:pPr>
              <w:ind w:right="691" w:rightChars="329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电 话</w:t>
            </w:r>
          </w:p>
        </w:tc>
        <w:tc>
          <w:tcPr>
            <w:tcW w:w="3236" w:type="dxa"/>
            <w:vAlign w:val="center"/>
          </w:tcPr>
          <w:p>
            <w:pPr>
              <w:ind w:right="691" w:rightChars="329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Q</w:t>
            </w:r>
            <w:r>
              <w:rPr>
                <w:rFonts w:hint="eastAsia" w:ascii="仿宋_GB2312" w:eastAsia="仿宋_GB2312"/>
                <w:b/>
                <w:szCs w:val="21"/>
              </w:rPr>
              <w:t>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911" w:type="dxa"/>
            <w:vAlign w:val="center"/>
          </w:tcPr>
          <w:p>
            <w:pPr>
              <w:ind w:right="42" w:rightChars="2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李常茂</w:t>
            </w:r>
          </w:p>
        </w:tc>
        <w:tc>
          <w:tcPr>
            <w:tcW w:w="3636" w:type="dxa"/>
            <w:vAlign w:val="center"/>
          </w:tcPr>
          <w:p>
            <w:pPr>
              <w:ind w:right="691" w:rightChars="329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13379337298</w:t>
            </w:r>
          </w:p>
        </w:tc>
        <w:tc>
          <w:tcPr>
            <w:tcW w:w="3236" w:type="dxa"/>
            <w:vAlign w:val="center"/>
          </w:tcPr>
          <w:p>
            <w:pPr>
              <w:ind w:right="691" w:rightChars="329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123968123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91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刘盛辉</w:t>
            </w:r>
          </w:p>
        </w:tc>
        <w:tc>
          <w:tcPr>
            <w:tcW w:w="3636" w:type="dxa"/>
            <w:vAlign w:val="center"/>
          </w:tcPr>
          <w:p>
            <w:pPr>
              <w:ind w:right="691" w:rightChars="329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18991656482</w:t>
            </w:r>
          </w:p>
        </w:tc>
        <w:tc>
          <w:tcPr>
            <w:tcW w:w="3236" w:type="dxa"/>
            <w:vAlign w:val="center"/>
          </w:tcPr>
          <w:p>
            <w:pPr>
              <w:ind w:right="691" w:rightChars="329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271275296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91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王娟</w:t>
            </w:r>
          </w:p>
        </w:tc>
        <w:tc>
          <w:tcPr>
            <w:tcW w:w="3636" w:type="dxa"/>
            <w:vAlign w:val="center"/>
          </w:tcPr>
          <w:p>
            <w:pPr>
              <w:ind w:right="691" w:rightChars="329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15353078536</w:t>
            </w:r>
          </w:p>
        </w:tc>
        <w:tc>
          <w:tcPr>
            <w:tcW w:w="3236" w:type="dxa"/>
            <w:vAlign w:val="center"/>
          </w:tcPr>
          <w:p>
            <w:pPr>
              <w:ind w:right="691" w:rightChars="329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81271395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91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蒋桂梅</w:t>
            </w:r>
          </w:p>
        </w:tc>
        <w:tc>
          <w:tcPr>
            <w:tcW w:w="3636" w:type="dxa"/>
            <w:vAlign w:val="center"/>
          </w:tcPr>
          <w:p>
            <w:pPr>
              <w:ind w:right="691" w:rightChars="329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13319139800</w:t>
            </w:r>
          </w:p>
        </w:tc>
        <w:tc>
          <w:tcPr>
            <w:tcW w:w="3236" w:type="dxa"/>
            <w:vAlign w:val="center"/>
          </w:tcPr>
          <w:p>
            <w:pPr>
              <w:ind w:right="691" w:rightChars="329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63660703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91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赵淑敏</w:t>
            </w:r>
          </w:p>
        </w:tc>
        <w:tc>
          <w:tcPr>
            <w:tcW w:w="3636" w:type="dxa"/>
            <w:vAlign w:val="center"/>
          </w:tcPr>
          <w:p>
            <w:pPr>
              <w:ind w:right="691" w:rightChars="329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18292321258</w:t>
            </w:r>
          </w:p>
        </w:tc>
        <w:tc>
          <w:tcPr>
            <w:tcW w:w="3236" w:type="dxa"/>
            <w:vAlign w:val="center"/>
          </w:tcPr>
          <w:p>
            <w:pPr>
              <w:ind w:right="691" w:rightChars="329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550160876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191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薛晓辉</w:t>
            </w:r>
          </w:p>
        </w:tc>
        <w:tc>
          <w:tcPr>
            <w:tcW w:w="3636" w:type="dxa"/>
            <w:vAlign w:val="center"/>
          </w:tcPr>
          <w:p>
            <w:pPr>
              <w:ind w:right="691" w:rightChars="329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15336136905</w:t>
            </w:r>
          </w:p>
        </w:tc>
        <w:tc>
          <w:tcPr>
            <w:tcW w:w="3236" w:type="dxa"/>
            <w:vAlign w:val="center"/>
          </w:tcPr>
          <w:p>
            <w:pPr>
              <w:ind w:right="691" w:rightChars="329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75386008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  <w:jc w:val="center"/>
        </w:trPr>
        <w:tc>
          <w:tcPr>
            <w:tcW w:w="191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林伟</w:t>
            </w:r>
          </w:p>
        </w:tc>
        <w:tc>
          <w:tcPr>
            <w:tcW w:w="3636" w:type="dxa"/>
            <w:vAlign w:val="center"/>
          </w:tcPr>
          <w:p>
            <w:pPr>
              <w:ind w:right="691" w:rightChars="329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13992367681</w:t>
            </w:r>
          </w:p>
        </w:tc>
        <w:tc>
          <w:tcPr>
            <w:tcW w:w="3236" w:type="dxa"/>
            <w:vAlign w:val="center"/>
          </w:tcPr>
          <w:p>
            <w:pPr>
              <w:ind w:right="691" w:rightChars="329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2379783827</w:t>
            </w:r>
          </w:p>
        </w:tc>
      </w:tr>
    </w:tbl>
    <w:p>
      <w:pPr>
        <w:rPr>
          <w:rFonts w:ascii="仿宋_GB2312" w:eastAsia="仿宋_GB2312"/>
          <w:b/>
          <w:szCs w:val="21"/>
        </w:rPr>
      </w:pPr>
    </w:p>
    <w:p>
      <w:pPr>
        <w:ind w:right="691" w:rightChars="329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六、实习主要内容</w:t>
      </w:r>
    </w:p>
    <w:tbl>
      <w:tblPr>
        <w:tblStyle w:val="5"/>
        <w:tblW w:w="894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900"/>
        <w:gridCol w:w="7020"/>
        <w:gridCol w:w="5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序号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实习岗位</w:t>
            </w:r>
          </w:p>
        </w:tc>
        <w:tc>
          <w:tcPr>
            <w:tcW w:w="7020" w:type="dxa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253"/>
              </w:tabs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学习内容</w:t>
            </w:r>
          </w:p>
        </w:tc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周数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预算员</w:t>
            </w:r>
          </w:p>
        </w:tc>
        <w:tc>
          <w:tcPr>
            <w:tcW w:w="702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1.</w:t>
            </w:r>
            <w:r>
              <w:rPr>
                <w:rFonts w:hint="eastAsia" w:ascii="仿宋_GB2312" w:eastAsia="仿宋_GB2312"/>
                <w:szCs w:val="21"/>
              </w:rPr>
              <w:t xml:space="preserve"> 参与工程施工科，进入各班组的施工，掌握建筑工程、装饰工程、水电安装工程的</w:t>
            </w:r>
            <w:r>
              <w:rPr>
                <w:rFonts w:ascii="仿宋_GB2312" w:eastAsia="仿宋_GB2312"/>
                <w:szCs w:val="21"/>
              </w:rPr>
              <w:t>工艺</w:t>
            </w:r>
            <w:r>
              <w:rPr>
                <w:rFonts w:hint="eastAsia" w:ascii="仿宋_GB2312" w:eastAsia="仿宋_GB2312"/>
                <w:szCs w:val="21"/>
              </w:rPr>
              <w:t>流程和构造做法要求。2．参与工程技术科，编写施工组织设计及分部分项工程施工方案，编制技术投标书。3．参与工程预算科，应用定额完成建筑工程、装饰工程、水电安装工程的施工图工程量计算，采用</w:t>
            </w:r>
            <w:r>
              <w:rPr>
                <w:rFonts w:ascii="仿宋_GB2312" w:eastAsia="仿宋_GB2312"/>
                <w:szCs w:val="21"/>
              </w:rPr>
              <w:t>定额及清单</w:t>
            </w:r>
            <w:r>
              <w:rPr>
                <w:rFonts w:hint="eastAsia" w:ascii="仿宋_GB2312" w:eastAsia="仿宋_GB2312"/>
                <w:szCs w:val="21"/>
              </w:rPr>
              <w:t>两模式进行</w:t>
            </w:r>
            <w:r>
              <w:rPr>
                <w:rFonts w:ascii="仿宋_GB2312" w:eastAsia="仿宋_GB2312"/>
                <w:szCs w:val="21"/>
              </w:rPr>
              <w:t>报价</w:t>
            </w:r>
            <w:r>
              <w:rPr>
                <w:rFonts w:hint="eastAsia" w:ascii="仿宋_GB2312" w:eastAsia="仿宋_GB2312"/>
                <w:szCs w:val="21"/>
              </w:rPr>
              <w:t>，制作商务经济</w:t>
            </w:r>
            <w:r>
              <w:rPr>
                <w:rFonts w:ascii="仿宋_GB2312" w:eastAsia="仿宋_GB2312"/>
                <w:szCs w:val="21"/>
              </w:rPr>
              <w:t>投标文件</w:t>
            </w:r>
            <w:r>
              <w:rPr>
                <w:rFonts w:hint="eastAsia" w:ascii="仿宋_GB2312" w:eastAsia="仿宋_GB2312"/>
                <w:szCs w:val="21"/>
              </w:rPr>
              <w:t>。4．参与工程施工科，编制施工</w:t>
            </w:r>
            <w:r>
              <w:rPr>
                <w:rFonts w:ascii="仿宋_GB2312" w:eastAsia="仿宋_GB2312"/>
                <w:szCs w:val="21"/>
              </w:rPr>
              <w:t>分包</w:t>
            </w:r>
            <w:r>
              <w:rPr>
                <w:rFonts w:hint="eastAsia" w:ascii="仿宋_GB2312" w:eastAsia="仿宋_GB2312"/>
                <w:szCs w:val="21"/>
              </w:rPr>
              <w:t>及</w:t>
            </w:r>
            <w:r>
              <w:rPr>
                <w:rFonts w:ascii="仿宋_GB2312" w:eastAsia="仿宋_GB2312"/>
                <w:szCs w:val="21"/>
              </w:rPr>
              <w:t>劳务层施工</w:t>
            </w:r>
            <w:r>
              <w:rPr>
                <w:rFonts w:hint="eastAsia" w:ascii="仿宋_GB2312" w:eastAsia="仿宋_GB2312"/>
                <w:szCs w:val="21"/>
              </w:rPr>
              <w:t>预算与</w:t>
            </w:r>
            <w:r>
              <w:rPr>
                <w:rFonts w:ascii="仿宋_GB2312" w:eastAsia="仿宋_GB2312"/>
                <w:szCs w:val="21"/>
              </w:rPr>
              <w:t>结算</w:t>
            </w:r>
            <w:r>
              <w:rPr>
                <w:rFonts w:hint="eastAsia" w:ascii="仿宋_GB2312" w:eastAsia="仿宋_GB2312"/>
                <w:szCs w:val="21"/>
              </w:rPr>
              <w:t>，进行两算对照</w:t>
            </w:r>
            <w:r>
              <w:rPr>
                <w:rFonts w:ascii="仿宋_GB2312" w:eastAsia="仿宋_GB2312"/>
                <w:szCs w:val="21"/>
              </w:rPr>
              <w:t>。</w:t>
            </w:r>
            <w:r>
              <w:rPr>
                <w:rFonts w:hint="eastAsia" w:ascii="仿宋_GB2312" w:eastAsia="仿宋_GB2312"/>
                <w:szCs w:val="21"/>
              </w:rPr>
              <w:t>5．</w:t>
            </w:r>
            <w:r>
              <w:rPr>
                <w:rFonts w:ascii="仿宋_GB2312" w:eastAsia="仿宋_GB2312"/>
                <w:szCs w:val="21"/>
              </w:rPr>
              <w:t>使用</w:t>
            </w:r>
            <w:r>
              <w:rPr>
                <w:rFonts w:hint="eastAsia" w:ascii="仿宋_GB2312" w:eastAsia="仿宋_GB2312"/>
                <w:szCs w:val="21"/>
              </w:rPr>
              <w:t>工程造价</w:t>
            </w:r>
            <w:r>
              <w:rPr>
                <w:rFonts w:ascii="仿宋_GB2312" w:eastAsia="仿宋_GB2312"/>
                <w:szCs w:val="21"/>
              </w:rPr>
              <w:t>软件</w:t>
            </w:r>
            <w:r>
              <w:rPr>
                <w:rFonts w:hint="eastAsia" w:ascii="仿宋_GB2312" w:eastAsia="仿宋_GB2312"/>
                <w:szCs w:val="21"/>
              </w:rPr>
              <w:t>完成建筑工程、装饰工程、水电安装工程的施工图预算与结算。6．</w:t>
            </w:r>
            <w:r>
              <w:rPr>
                <w:rFonts w:ascii="仿宋_GB2312" w:eastAsia="仿宋_GB2312"/>
                <w:szCs w:val="21"/>
              </w:rPr>
              <w:t>经常深入现场，熟悉工程施工情况，掌握及收集各种变更资料，及时做好工程决算的有关工作。</w:t>
            </w:r>
            <w:r>
              <w:rPr>
                <w:rFonts w:hint="eastAsia" w:ascii="仿宋_GB2312" w:eastAsia="仿宋_GB2312"/>
                <w:szCs w:val="21"/>
              </w:rPr>
              <w:t>7．收集</w:t>
            </w:r>
            <w:r>
              <w:rPr>
                <w:rFonts w:ascii="仿宋_GB2312" w:eastAsia="仿宋_GB2312"/>
                <w:szCs w:val="21"/>
              </w:rPr>
              <w:t>有关预决算编制的</w:t>
            </w:r>
            <w:r>
              <w:rPr>
                <w:rFonts w:hint="eastAsia" w:ascii="仿宋_GB2312" w:eastAsia="仿宋_GB2312"/>
                <w:szCs w:val="21"/>
              </w:rPr>
              <w:t>法律法规及地方文件</w:t>
            </w:r>
            <w:r>
              <w:rPr>
                <w:rFonts w:ascii="仿宋_GB2312" w:eastAsia="仿宋_GB2312"/>
                <w:szCs w:val="21"/>
              </w:rPr>
              <w:t>，掌握</w:t>
            </w:r>
            <w:r>
              <w:rPr>
                <w:rFonts w:hint="eastAsia" w:ascii="仿宋_GB2312" w:eastAsia="仿宋_GB2312"/>
                <w:szCs w:val="21"/>
              </w:rPr>
              <w:t>工程造价行业与市场的发展动态。</w:t>
            </w:r>
          </w:p>
        </w:tc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施工员</w:t>
            </w:r>
          </w:p>
        </w:tc>
        <w:tc>
          <w:tcPr>
            <w:tcW w:w="7020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1．熟悉设计图纸，参与设计交底及图纸会审，做好图纸会审记录。2．参与编写施工组织设计及分部分项工程施工方案，积累施工经验。3．参与技术交底工作，协助施工员</w:t>
            </w:r>
            <w:r>
              <w:rPr>
                <w:rFonts w:ascii="仿宋_GB2312" w:eastAsia="仿宋_GB2312"/>
                <w:szCs w:val="21"/>
              </w:rPr>
              <w:t>经常</w:t>
            </w:r>
            <w:r>
              <w:rPr>
                <w:rFonts w:hint="eastAsia" w:ascii="仿宋_GB2312" w:eastAsia="仿宋_GB2312"/>
                <w:szCs w:val="21"/>
              </w:rPr>
              <w:t>向</w:t>
            </w:r>
            <w:r>
              <w:rPr>
                <w:rFonts w:ascii="仿宋_GB2312" w:eastAsia="仿宋_GB2312"/>
                <w:szCs w:val="21"/>
              </w:rPr>
              <w:t>施工及操作人员进行质量、安全、工期要求方面的交底工作</w:t>
            </w:r>
            <w:r>
              <w:rPr>
                <w:rFonts w:hint="eastAsia" w:ascii="仿宋_GB2312" w:eastAsia="仿宋_GB2312"/>
                <w:szCs w:val="21"/>
              </w:rPr>
              <w:t>。4．参与实习项目测量、定位、放线、计量、技术复核、隐蔽验收工作，及时准确填写有关技术表格，做好有关记录工作。5．参与各班组的施工，掌握</w:t>
            </w:r>
            <w:r>
              <w:rPr>
                <w:rFonts w:ascii="仿宋_GB2312" w:eastAsia="仿宋_GB2312"/>
                <w:szCs w:val="21"/>
              </w:rPr>
              <w:t>工艺标准、验收和质量验评标准，以及各种专业技术操作规程</w:t>
            </w:r>
            <w:r>
              <w:rPr>
                <w:rFonts w:hint="eastAsia" w:ascii="仿宋_GB2312" w:eastAsia="仿宋_GB2312"/>
                <w:szCs w:val="21"/>
              </w:rPr>
              <w:t>。</w:t>
            </w:r>
          </w:p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6．</w:t>
            </w:r>
            <w:r>
              <w:rPr>
                <w:rFonts w:ascii="仿宋_GB2312" w:eastAsia="仿宋_GB2312"/>
                <w:szCs w:val="21"/>
              </w:rPr>
              <w:t>在施工过程中要</w:t>
            </w:r>
            <w:r>
              <w:rPr>
                <w:rFonts w:hint="eastAsia" w:ascii="仿宋_GB2312" w:eastAsia="仿宋_GB2312"/>
                <w:szCs w:val="21"/>
              </w:rPr>
              <w:t>协助施工员</w:t>
            </w:r>
            <w:r>
              <w:rPr>
                <w:rFonts w:ascii="仿宋_GB2312" w:eastAsia="仿宋_GB2312"/>
                <w:szCs w:val="21"/>
              </w:rPr>
              <w:t>做好施工日记的记录，填写各分部分项工程的过程记录及验收记录。</w:t>
            </w:r>
          </w:p>
        </w:tc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spacing w:before="156" w:after="156" w:line="360" w:lineRule="exact"/>
              <w:rPr>
                <w:rFonts w:ascii="仿宋_GB2312" w:hAnsi="Times New Roman" w:eastAsia="仿宋_GB2312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 w:val="0"/>
                <w:sz w:val="21"/>
                <w:szCs w:val="21"/>
              </w:rPr>
              <w:t>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资料员</w:t>
            </w:r>
          </w:p>
        </w:tc>
        <w:tc>
          <w:tcPr>
            <w:tcW w:w="702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1．熟悉设计图纸，参与设计交底及图纸会审，并形成图纸会审记录。2．参与对</w:t>
            </w:r>
            <w:r>
              <w:rPr>
                <w:rFonts w:ascii="仿宋_GB2312" w:eastAsia="仿宋_GB2312"/>
                <w:szCs w:val="21"/>
              </w:rPr>
              <w:t>进场材料质量、型号和规格</w:t>
            </w:r>
            <w:r>
              <w:rPr>
                <w:rFonts w:hint="eastAsia" w:ascii="仿宋_GB2312" w:eastAsia="仿宋_GB2312"/>
                <w:szCs w:val="21"/>
              </w:rPr>
              <w:t>的检查验收</w:t>
            </w:r>
            <w:r>
              <w:rPr>
                <w:rFonts w:ascii="仿宋_GB2312" w:eastAsia="仿宋_GB2312"/>
                <w:szCs w:val="21"/>
              </w:rPr>
              <w:t>，</w:t>
            </w:r>
            <w:r>
              <w:rPr>
                <w:rFonts w:hint="eastAsia" w:ascii="仿宋_GB2312" w:eastAsia="仿宋_GB2312"/>
                <w:szCs w:val="21"/>
              </w:rPr>
              <w:t>协助资料员按批量取样、送检、</w:t>
            </w:r>
            <w:r>
              <w:rPr>
                <w:rFonts w:ascii="仿宋_GB2312" w:eastAsia="仿宋_GB2312"/>
                <w:szCs w:val="21"/>
              </w:rPr>
              <w:t>结果回索、上报、分类保管等</w:t>
            </w:r>
            <w:r>
              <w:rPr>
                <w:rFonts w:hint="eastAsia" w:ascii="仿宋_GB2312" w:eastAsia="仿宋_GB2312"/>
                <w:szCs w:val="21"/>
              </w:rPr>
              <w:t>。3．参与实习项目测量、定位、放线、计量、技术复核、隐蔽验收工作，及时准确填写有关技术表格，做好有关记录工作。</w:t>
            </w:r>
          </w:p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4．</w:t>
            </w:r>
            <w:r>
              <w:rPr>
                <w:rFonts w:ascii="仿宋_GB2312" w:eastAsia="仿宋_GB2312"/>
                <w:szCs w:val="21"/>
              </w:rPr>
              <w:t>参加分部</w:t>
            </w:r>
            <w:r>
              <w:rPr>
                <w:rFonts w:hint="eastAsia" w:ascii="仿宋_GB2312" w:eastAsia="仿宋_GB2312"/>
                <w:szCs w:val="21"/>
              </w:rPr>
              <w:t>、</w:t>
            </w:r>
            <w:r>
              <w:rPr>
                <w:rFonts w:ascii="仿宋_GB2312" w:eastAsia="仿宋_GB2312"/>
                <w:szCs w:val="21"/>
              </w:rPr>
              <w:t>分项工程</w:t>
            </w:r>
            <w:r>
              <w:rPr>
                <w:rFonts w:hint="eastAsia" w:ascii="仿宋_GB2312" w:eastAsia="仿宋_GB2312"/>
                <w:szCs w:val="21"/>
              </w:rPr>
              <w:t>及检验批</w:t>
            </w:r>
            <w:r>
              <w:rPr>
                <w:rFonts w:ascii="仿宋_GB2312" w:eastAsia="仿宋_GB2312"/>
                <w:szCs w:val="21"/>
              </w:rPr>
              <w:t>的验收工作</w:t>
            </w:r>
            <w:r>
              <w:rPr>
                <w:rFonts w:hint="eastAsia" w:ascii="仿宋_GB2312" w:eastAsia="仿宋_GB2312"/>
                <w:szCs w:val="21"/>
              </w:rPr>
              <w:t>，</w:t>
            </w:r>
            <w:r>
              <w:rPr>
                <w:rFonts w:ascii="仿宋_GB2312" w:eastAsia="仿宋_GB2312"/>
                <w:szCs w:val="21"/>
              </w:rPr>
              <w:t>做好实测实量记录，按要求填写表格。</w:t>
            </w:r>
            <w:r>
              <w:rPr>
                <w:rFonts w:hint="eastAsia" w:ascii="仿宋_GB2312" w:eastAsia="仿宋_GB2312"/>
                <w:szCs w:val="21"/>
              </w:rPr>
              <w:t>5．全过程参与施工管理工作，参与</w:t>
            </w:r>
            <w:r>
              <w:rPr>
                <w:rFonts w:ascii="仿宋_GB2312" w:eastAsia="仿宋_GB2312"/>
                <w:szCs w:val="21"/>
              </w:rPr>
              <w:t>工程资料的收集、汇总</w:t>
            </w:r>
            <w:r>
              <w:rPr>
                <w:rFonts w:hint="eastAsia" w:ascii="仿宋_GB2312" w:eastAsia="仿宋_GB2312"/>
                <w:szCs w:val="21"/>
              </w:rPr>
              <w:t>、</w:t>
            </w:r>
            <w:r>
              <w:rPr>
                <w:rFonts w:ascii="仿宋_GB2312" w:eastAsia="仿宋_GB2312"/>
                <w:szCs w:val="21"/>
              </w:rPr>
              <w:t>整理、</w:t>
            </w:r>
            <w:r>
              <w:rPr>
                <w:rFonts w:hint="eastAsia" w:ascii="仿宋_GB2312" w:eastAsia="仿宋_GB2312"/>
                <w:szCs w:val="21"/>
              </w:rPr>
              <w:t>检查、</w:t>
            </w:r>
            <w:r>
              <w:rPr>
                <w:rFonts w:ascii="仿宋_GB2312" w:eastAsia="仿宋_GB2312"/>
                <w:szCs w:val="21"/>
              </w:rPr>
              <w:t>立卷、归档工作</w:t>
            </w:r>
            <w:r>
              <w:rPr>
                <w:rFonts w:hint="eastAsia" w:ascii="仿宋_GB2312" w:eastAsia="仿宋_GB2312"/>
                <w:szCs w:val="21"/>
              </w:rPr>
              <w:t>。</w:t>
            </w:r>
          </w:p>
        </w:tc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spacing w:before="156" w:after="156" w:line="360" w:lineRule="exact"/>
              <w:rPr>
                <w:rFonts w:ascii="仿宋_GB2312" w:hAnsi="Times New Roman" w:eastAsia="仿宋_GB2312"/>
                <w:b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/>
                <w:bCs w:val="0"/>
                <w:sz w:val="21"/>
                <w:szCs w:val="21"/>
              </w:rPr>
              <w:t>17</w:t>
            </w:r>
          </w:p>
        </w:tc>
      </w:tr>
    </w:tbl>
    <w:p>
      <w:pPr>
        <w:ind w:right="691" w:rightChars="329"/>
        <w:rPr>
          <w:rFonts w:ascii="仿宋_GB2312" w:eastAsia="仿宋_GB2312"/>
          <w:b/>
          <w:sz w:val="30"/>
          <w:szCs w:val="30"/>
        </w:rPr>
      </w:pPr>
    </w:p>
    <w:p>
      <w:pPr>
        <w:ind w:right="691" w:rightChars="329"/>
        <w:rPr>
          <w:rFonts w:ascii="仿宋_GB2312" w:eastAsia="仿宋_GB2312"/>
          <w:b/>
          <w:sz w:val="30"/>
          <w:szCs w:val="30"/>
        </w:rPr>
      </w:pPr>
      <w:r>
        <w:rPr>
          <w:rFonts w:hint="eastAsia" w:ascii="Calibri" w:hAnsi="Calibri" w:eastAsia="仿宋_GB2312"/>
          <w:b/>
          <w:sz w:val="30"/>
          <w:szCs w:val="30"/>
        </w:rPr>
        <w:t>七、</w:t>
      </w:r>
      <w:r>
        <w:rPr>
          <w:rFonts w:hint="eastAsia" w:ascii="仿宋_GB2312" w:eastAsia="仿宋_GB2312"/>
          <w:b/>
          <w:sz w:val="30"/>
          <w:szCs w:val="30"/>
        </w:rPr>
        <w:t>资料上交时间安排：</w:t>
      </w:r>
    </w:p>
    <w:tbl>
      <w:tblPr>
        <w:tblStyle w:val="6"/>
        <w:tblW w:w="82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4356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087" w:type="dxa"/>
            <w:gridSpan w:val="2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0"/>
                <w:szCs w:val="21"/>
              </w:rPr>
              <w:t>内   容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0"/>
                <w:szCs w:val="21"/>
              </w:rPr>
              <w:t>时  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087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指导教师安排；分发顶岗实习任务书指导书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202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31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顶岗实习资料</w:t>
            </w:r>
          </w:p>
        </w:tc>
        <w:tc>
          <w:tcPr>
            <w:tcW w:w="4356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顶岗实习资料按顺序装订，纸质版全部装订好，并附上统一蓝色封面，上交指导教师（可邮寄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  <w:lang w:eastAsia="zh-CN"/>
              </w:rPr>
              <w:t>校内同学代交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）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202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 w:cs="Times New Roman"/>
                <w:kern w:val="0"/>
                <w:sz w:val="20"/>
                <w:szCs w:val="21"/>
              </w:rPr>
              <w:t>年6月5日之前</w:t>
            </w:r>
          </w:p>
        </w:tc>
      </w:tr>
    </w:tbl>
    <w:p>
      <w:pPr>
        <w:spacing w:line="360" w:lineRule="auto"/>
        <w:ind w:right="691" w:rightChars="329"/>
        <w:rPr>
          <w:rFonts w:ascii="仿宋_GB2312" w:eastAsia="仿宋_GB2312"/>
          <w:sz w:val="24"/>
        </w:rPr>
      </w:pPr>
    </w:p>
    <w:p>
      <w:pPr>
        <w:spacing w:line="360" w:lineRule="auto"/>
        <w:ind w:right="691" w:rightChars="329"/>
        <w:jc w:val="center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                               编制人：李常茂</w:t>
      </w:r>
    </w:p>
    <w:p>
      <w:pPr>
        <w:spacing w:line="360" w:lineRule="auto"/>
        <w:ind w:right="691" w:rightChars="329"/>
        <w:jc w:val="center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                               审核人：</w:t>
      </w:r>
      <w:r>
        <w:rPr>
          <w:rFonts w:hint="eastAsia" w:ascii="仿宋_GB2312" w:eastAsia="仿宋_GB2312"/>
          <w:sz w:val="24"/>
          <w:lang w:val="en-US" w:eastAsia="zh-CN"/>
        </w:rPr>
        <w:t>陈辉</w:t>
      </w:r>
      <w:bookmarkStart w:id="1" w:name="_GoBack"/>
      <w:bookmarkEnd w:id="1"/>
    </w:p>
    <w:p>
      <w:pPr>
        <w:spacing w:line="360" w:lineRule="auto"/>
        <w:ind w:right="691" w:rightChars="329"/>
        <w:jc w:val="righ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202</w:t>
      </w:r>
      <w:r>
        <w:rPr>
          <w:rFonts w:hint="eastAsia" w:ascii="仿宋_GB2312" w:eastAsia="仿宋_GB2312"/>
          <w:sz w:val="24"/>
          <w:lang w:val="en-US" w:eastAsia="zh-CN"/>
        </w:rPr>
        <w:t>1</w:t>
      </w:r>
      <w:r>
        <w:rPr>
          <w:rFonts w:hint="eastAsia" w:ascii="仿宋_GB2312" w:eastAsia="仿宋_GB2312"/>
          <w:sz w:val="24"/>
        </w:rPr>
        <w:t>年6月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5AC"/>
    <w:rsid w:val="005E0D52"/>
    <w:rsid w:val="008655AC"/>
    <w:rsid w:val="0EC55789"/>
    <w:rsid w:val="24857C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link w:val="8"/>
    <w:qFormat/>
    <w:uiPriority w:val="0"/>
    <w:rPr>
      <w:rFonts w:ascii="Calibri" w:hAnsi="Calibri" w:eastAsia="宋体" w:cs="Times New Roman"/>
      <w:szCs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标题 2 字符"/>
    <w:basedOn w:val="4"/>
    <w:link w:val="2"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8">
    <w:name w:val="称呼 字符"/>
    <w:basedOn w:val="4"/>
    <w:link w:val="3"/>
    <w:qFormat/>
    <w:uiPriority w:val="0"/>
    <w:rPr>
      <w:rFonts w:ascii="Calibri" w:hAnsi="Calibri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400</Words>
  <Characters>2282</Characters>
  <Lines>19</Lines>
  <Paragraphs>5</Paragraphs>
  <TotalTime>0</TotalTime>
  <ScaleCrop>false</ScaleCrop>
  <LinksUpToDate>false</LinksUpToDate>
  <CharactersWithSpaces>2677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2021-06-03T08:42:00Z</dcterms:created>
  <dc:creator>User</dc:creator>
  <cp:lastModifiedBy>lenovo</cp:lastModifiedBy>
  <dcterms:modified xsi:type="dcterms:W3CDTF">2021-07-05T05:19:18Z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0B701762364B49E08092857BF5FAC29F</vt:lpwstr>
  </property>
</Properties>
</file>